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A302B" w:rsidRPr="007B4A38" w:rsidRDefault="002C2236" w:rsidP="00EC4779">
      <w:pPr>
        <w:spacing w:line="276" w:lineRule="auto"/>
        <w:jc w:val="center"/>
        <w:rPr>
          <w:rFonts w:ascii="Century Gothic" w:hAnsi="Century Gothic"/>
          <w:b/>
          <w:bCs/>
          <w:color w:val="FFCB00"/>
          <w:sz w:val="36"/>
          <w:szCs w:val="36"/>
        </w:rPr>
      </w:pPr>
      <w:r w:rsidRPr="007B4A38">
        <w:rPr>
          <w:rFonts w:ascii="Century Gothic" w:hAnsi="Century Gothic"/>
          <w:b/>
          <w:bCs/>
          <w:color w:val="FFCB00"/>
          <w:sz w:val="36"/>
          <w:szCs w:val="36"/>
        </w:rPr>
        <w:t>SWOT ANALYSIS</w:t>
      </w:r>
    </w:p>
    <w:p w:rsidR="001A302B" w:rsidRPr="007528EE" w:rsidRDefault="001A302B" w:rsidP="00EC4779">
      <w:pPr>
        <w:spacing w:line="276" w:lineRule="auto"/>
        <w:contextualSpacing w:val="0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3265"/>
        <w:gridCol w:w="3121"/>
      </w:tblGrid>
      <w:tr w:rsidR="001622FB" w:rsidRPr="007528EE" w:rsidTr="007B4A38">
        <w:trPr>
          <w:trHeight w:val="864"/>
        </w:trPr>
        <w:tc>
          <w:tcPr>
            <w:tcW w:w="1724" w:type="pct"/>
            <w:vMerge w:val="restart"/>
            <w:tcBorders>
              <w:top w:val="single" w:sz="12" w:space="0" w:color="FFCB00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2FB" w:rsidRPr="007528EE" w:rsidRDefault="001622FB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ranslate into tasks for the Project Plan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[Translate into tasks for the Project Plan]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75" w:type="pct"/>
            <w:tcBorders>
              <w:top w:val="single" w:sz="12" w:space="0" w:color="FFCB0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2FB" w:rsidRPr="00076140" w:rsidRDefault="001622FB" w:rsidP="00EC4779">
            <w:pPr>
              <w:spacing w:line="276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76140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Strengths</w:t>
            </w:r>
          </w:p>
        </w:tc>
        <w:tc>
          <w:tcPr>
            <w:tcW w:w="1601" w:type="pct"/>
            <w:tcBorders>
              <w:top w:val="single" w:sz="12" w:space="0" w:color="FFCB0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2FB" w:rsidRPr="00076140" w:rsidRDefault="001622FB" w:rsidP="00EC4779">
            <w:pPr>
              <w:spacing w:line="276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76140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Weaknesses</w:t>
            </w:r>
          </w:p>
        </w:tc>
      </w:tr>
      <w:tr w:rsidR="001622FB" w:rsidRPr="007528EE" w:rsidTr="007B4A38">
        <w:trPr>
          <w:trHeight w:val="864"/>
        </w:trPr>
        <w:tc>
          <w:tcPr>
            <w:tcW w:w="1724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2FB" w:rsidRDefault="001622FB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2FB" w:rsidRPr="008D1D7A" w:rsidRDefault="001622FB" w:rsidP="00EC4779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2FB" w:rsidRPr="008D1D7A" w:rsidRDefault="001622FB" w:rsidP="00EC4779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622FB" w:rsidRPr="007528EE" w:rsidTr="007B4A38">
        <w:trPr>
          <w:trHeight w:val="864"/>
        </w:trPr>
        <w:tc>
          <w:tcPr>
            <w:tcW w:w="1724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2FB" w:rsidRDefault="001622FB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2FB" w:rsidRPr="008D1D7A" w:rsidRDefault="001622FB" w:rsidP="00EC4779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2FB" w:rsidRPr="008D1D7A" w:rsidRDefault="001622FB" w:rsidP="00EC4779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622FB" w:rsidRPr="007528EE" w:rsidTr="00CA1AC8">
        <w:trPr>
          <w:trHeight w:val="864"/>
        </w:trPr>
        <w:tc>
          <w:tcPr>
            <w:tcW w:w="1724" w:type="pct"/>
            <w:vMerge/>
            <w:tcBorders>
              <w:top w:val="single" w:sz="2" w:space="0" w:color="BFBFBF" w:themeColor="background1" w:themeShade="BF"/>
              <w:left w:val="nil"/>
              <w:bottom w:val="single" w:sz="12" w:space="0" w:color="FFCB00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2FB" w:rsidRDefault="001622FB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FFCB00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2FB" w:rsidRPr="008D1D7A" w:rsidRDefault="001622FB" w:rsidP="00EC4779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FFCB00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2FB" w:rsidRPr="008D1D7A" w:rsidRDefault="001622FB" w:rsidP="00EC4779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C4779" w:rsidRPr="007528EE" w:rsidTr="00CA1AC8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FFCB00"/>
              <w:left w:val="nil"/>
              <w:bottom w:val="nil"/>
              <w:right w:val="nil"/>
            </w:tcBorders>
            <w:shd w:val="clear" w:color="auto" w:fill="FFCB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79" w:rsidRPr="00EC4779" w:rsidRDefault="00EC4779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4"/>
                <w:szCs w:val="4"/>
              </w:rPr>
            </w:pPr>
          </w:p>
        </w:tc>
      </w:tr>
      <w:tr w:rsidR="007528EE" w:rsidRPr="007528EE" w:rsidTr="00CA1AC8">
        <w:trPr>
          <w:trHeight w:val="720"/>
        </w:trPr>
        <w:tc>
          <w:tcPr>
            <w:tcW w:w="1724" w:type="pct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Pr="007528EE" w:rsidRDefault="007528EE" w:rsidP="00EC4779">
            <w:pPr>
              <w:spacing w:line="276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76140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Opportunities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Pr="007528EE" w:rsidRDefault="007528EE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How do I use these strengths to take advantage of these opportunities?]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[How do I use these strengths to take advantage of these opportunities?]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01" w:type="pct"/>
            <w:vMerge w:val="restart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Pr="007528EE" w:rsidRDefault="007528EE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How do I overcome the weaknesses that prevent me taking advantage of these opportunities?]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[How do I overcome the weaknesses that prevent me taking advantage of these opportunities?]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7528EE" w:rsidRPr="007528EE" w:rsidTr="00CA1AC8">
        <w:trPr>
          <w:trHeight w:val="720"/>
        </w:trPr>
        <w:tc>
          <w:tcPr>
            <w:tcW w:w="17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Pr="001622FB" w:rsidRDefault="007528EE" w:rsidP="00EC477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vMerge/>
            <w:tcBorders>
              <w:top w:val="single" w:sz="8" w:space="0" w:color="000000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Default="007528EE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single" w:sz="8" w:space="0" w:color="000000"/>
              <w:left w:val="single" w:sz="2" w:space="0" w:color="BFBFBF" w:themeColor="background1" w:themeShade="B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Default="007528EE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528EE" w:rsidRPr="007528EE" w:rsidTr="00CA1AC8">
        <w:trPr>
          <w:trHeight w:val="720"/>
        </w:trPr>
        <w:tc>
          <w:tcPr>
            <w:tcW w:w="17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Pr="001622FB" w:rsidRDefault="007528EE" w:rsidP="00EC477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vMerge/>
            <w:tcBorders>
              <w:top w:val="single" w:sz="8" w:space="0" w:color="000000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Default="007528EE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single" w:sz="8" w:space="0" w:color="000000"/>
              <w:left w:val="single" w:sz="2" w:space="0" w:color="BFBFBF" w:themeColor="background1" w:themeShade="B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Default="007528EE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528EE" w:rsidRPr="007528EE" w:rsidTr="00CA1AC8">
        <w:trPr>
          <w:trHeight w:val="720"/>
        </w:trPr>
        <w:tc>
          <w:tcPr>
            <w:tcW w:w="1724" w:type="pct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Pr="001622FB" w:rsidRDefault="007528EE" w:rsidP="00EC477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vMerge/>
            <w:tcBorders>
              <w:top w:val="single" w:sz="8" w:space="0" w:color="000000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Default="007528EE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single" w:sz="8" w:space="0" w:color="000000"/>
              <w:left w:val="single" w:sz="2" w:space="0" w:color="BFBFBF" w:themeColor="background1" w:themeShade="B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28EE" w:rsidRDefault="007528EE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EC4779" w:rsidRPr="007528EE" w:rsidTr="00CA1A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FFCB00"/>
              <w:right w:val="nil"/>
            </w:tcBorders>
            <w:shd w:val="clear" w:color="auto" w:fill="FFCB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779" w:rsidRPr="00EC4779" w:rsidRDefault="00EC4779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4"/>
                <w:szCs w:val="4"/>
              </w:rPr>
            </w:pPr>
          </w:p>
        </w:tc>
      </w:tr>
      <w:tr w:rsidR="008D1D7A" w:rsidRPr="007528EE" w:rsidTr="00CA1AC8">
        <w:trPr>
          <w:trHeight w:val="720"/>
        </w:trPr>
        <w:tc>
          <w:tcPr>
            <w:tcW w:w="1724" w:type="pct"/>
            <w:tcBorders>
              <w:top w:val="single" w:sz="12" w:space="0" w:color="FFCB00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D7A" w:rsidRPr="007528EE" w:rsidRDefault="008D1D7A" w:rsidP="00EC4779">
            <w:pPr>
              <w:spacing w:line="276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76140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Threats</w:t>
            </w:r>
          </w:p>
        </w:tc>
        <w:tc>
          <w:tcPr>
            <w:tcW w:w="1675" w:type="pct"/>
            <w:vMerge w:val="restart"/>
            <w:tcBorders>
              <w:top w:val="single" w:sz="12" w:space="0" w:color="FFCB0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D7A" w:rsidRPr="007528EE" w:rsidRDefault="008D1D7A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w do I use these strengths to reduce the likelihood and impact of these threats?]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[How do I use these strengths to reduce the likelihood and impact of these threats?]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01" w:type="pct"/>
            <w:vMerge w:val="restart"/>
            <w:tcBorders>
              <w:top w:val="single" w:sz="12" w:space="0" w:color="FFCB0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D7A" w:rsidRPr="007528EE" w:rsidRDefault="008D1D7A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How do I address the weaknesses that will make these threats a reality?]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[How do I address the weaknesses that will make these threats a reality?]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8D1D7A" w:rsidRPr="007528EE" w:rsidTr="00CA1AC8">
        <w:trPr>
          <w:trHeight w:val="720"/>
        </w:trPr>
        <w:tc>
          <w:tcPr>
            <w:tcW w:w="17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D7A" w:rsidRPr="008D1D7A" w:rsidRDefault="008D1D7A" w:rsidP="00EC477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7A" w:rsidRDefault="008D1D7A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7A" w:rsidRDefault="008D1D7A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D1D7A" w:rsidRPr="007528EE" w:rsidTr="00CA1AC8">
        <w:trPr>
          <w:trHeight w:val="720"/>
        </w:trPr>
        <w:tc>
          <w:tcPr>
            <w:tcW w:w="17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D7A" w:rsidRPr="008D1D7A" w:rsidRDefault="008D1D7A" w:rsidP="00EC477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7A" w:rsidRDefault="008D1D7A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7A" w:rsidRDefault="008D1D7A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D1D7A" w:rsidRPr="007528EE" w:rsidTr="00CA1AC8">
        <w:trPr>
          <w:trHeight w:val="720"/>
        </w:trPr>
        <w:tc>
          <w:tcPr>
            <w:tcW w:w="1724" w:type="pct"/>
            <w:tcBorders>
              <w:top w:val="single" w:sz="2" w:space="0" w:color="BFBFBF" w:themeColor="background1" w:themeShade="BF"/>
              <w:left w:val="nil"/>
              <w:bottom w:val="single" w:sz="18" w:space="0" w:color="FFCB00"/>
              <w:right w:val="single" w:sz="2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D7A" w:rsidRPr="008D1D7A" w:rsidRDefault="008D1D7A" w:rsidP="00EC477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FFCB00"/>
              <w:right w:val="single" w:sz="2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7A" w:rsidRDefault="008D1D7A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FFCB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7A" w:rsidRDefault="008D1D7A" w:rsidP="00EC4779">
            <w:pPr>
              <w:spacing w:line="276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1A302B" w:rsidRPr="00EC4779" w:rsidRDefault="001A302B" w:rsidP="00EC4779">
      <w:pPr>
        <w:spacing w:line="276" w:lineRule="auto"/>
        <w:contextualSpacing w:val="0"/>
        <w:rPr>
          <w:rFonts w:ascii="Century Gothic" w:hAnsi="Century Gothic"/>
          <w:color w:val="000000" w:themeColor="text1"/>
          <w:sz w:val="12"/>
          <w:szCs w:val="12"/>
        </w:rPr>
      </w:pPr>
    </w:p>
    <w:sectPr w:rsidR="001A302B" w:rsidRPr="00EC4779" w:rsidSect="00EC4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A5C" w:rsidRDefault="00AB1A5C">
      <w:r>
        <w:separator/>
      </w:r>
    </w:p>
  </w:endnote>
  <w:endnote w:type="continuationSeparator" w:id="0">
    <w:p w:rsidR="00AB1A5C" w:rsidRDefault="00AB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705" w:rsidRDefault="00E25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705" w:rsidRDefault="00E25705">
    <w:pPr>
      <w:pStyle w:val="Footer"/>
    </w:pPr>
    <w:r w:rsidRPr="003E0381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3980DF9" wp14:editId="6B5CEA43">
          <wp:simplePos x="0" y="0"/>
          <wp:positionH relativeFrom="column">
            <wp:posOffset>0</wp:posOffset>
          </wp:positionH>
          <wp:positionV relativeFrom="page">
            <wp:posOffset>10088880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705" w:rsidRDefault="00E25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A5C" w:rsidRDefault="00AB1A5C">
      <w:r>
        <w:separator/>
      </w:r>
    </w:p>
  </w:footnote>
  <w:footnote w:type="continuationSeparator" w:id="0">
    <w:p w:rsidR="00AB1A5C" w:rsidRDefault="00AB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705" w:rsidRDefault="00E25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02B" w:rsidRDefault="001A302B">
    <w:pPr>
      <w:spacing w:after="200" w:line="276" w:lineRule="auto"/>
      <w:contextualSpacing w:val="0"/>
    </w:pPr>
  </w:p>
  <w:p w:rsidR="001A302B" w:rsidRDefault="001A302B">
    <w:pPr>
      <w:tabs>
        <w:tab w:val="center" w:pos="4153"/>
        <w:tab w:val="right" w:pos="8306"/>
      </w:tabs>
      <w:contextualSpacing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705" w:rsidRDefault="00E25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FF"/>
    <w:multiLevelType w:val="multilevel"/>
    <w:tmpl w:val="A1A6D9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48B685E"/>
    <w:multiLevelType w:val="multilevel"/>
    <w:tmpl w:val="4EEABC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41C2404"/>
    <w:multiLevelType w:val="multilevel"/>
    <w:tmpl w:val="E904D4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17362CB4"/>
    <w:multiLevelType w:val="multilevel"/>
    <w:tmpl w:val="4216CF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24173CBE"/>
    <w:multiLevelType w:val="hybridMultilevel"/>
    <w:tmpl w:val="F2B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AE4"/>
    <w:multiLevelType w:val="multilevel"/>
    <w:tmpl w:val="63763A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2506026E"/>
    <w:multiLevelType w:val="multilevel"/>
    <w:tmpl w:val="C3680E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433E64B4"/>
    <w:multiLevelType w:val="multilevel"/>
    <w:tmpl w:val="3ABE1D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4FEE29D0"/>
    <w:multiLevelType w:val="multilevel"/>
    <w:tmpl w:val="7D9893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5D252C9A"/>
    <w:multiLevelType w:val="multilevel"/>
    <w:tmpl w:val="B71060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6CF65F38"/>
    <w:multiLevelType w:val="hybridMultilevel"/>
    <w:tmpl w:val="7E32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024D6"/>
    <w:multiLevelType w:val="multilevel"/>
    <w:tmpl w:val="A7D66D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7D3078B7"/>
    <w:multiLevelType w:val="hybridMultilevel"/>
    <w:tmpl w:val="041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691209">
    <w:abstractNumId w:val="0"/>
  </w:num>
  <w:num w:numId="2" w16cid:durableId="1704860021">
    <w:abstractNumId w:val="9"/>
  </w:num>
  <w:num w:numId="3" w16cid:durableId="1947805458">
    <w:abstractNumId w:val="6"/>
  </w:num>
  <w:num w:numId="4" w16cid:durableId="748427093">
    <w:abstractNumId w:val="8"/>
  </w:num>
  <w:num w:numId="5" w16cid:durableId="1502771670">
    <w:abstractNumId w:val="11"/>
  </w:num>
  <w:num w:numId="6" w16cid:durableId="1291787392">
    <w:abstractNumId w:val="7"/>
  </w:num>
  <w:num w:numId="7" w16cid:durableId="379522506">
    <w:abstractNumId w:val="2"/>
  </w:num>
  <w:num w:numId="8" w16cid:durableId="1003700502">
    <w:abstractNumId w:val="3"/>
  </w:num>
  <w:num w:numId="9" w16cid:durableId="675230565">
    <w:abstractNumId w:val="5"/>
  </w:num>
  <w:num w:numId="10" w16cid:durableId="993754279">
    <w:abstractNumId w:val="1"/>
  </w:num>
  <w:num w:numId="11" w16cid:durableId="1106117614">
    <w:abstractNumId w:val="12"/>
  </w:num>
  <w:num w:numId="12" w16cid:durableId="155996175">
    <w:abstractNumId w:val="4"/>
  </w:num>
  <w:num w:numId="13" w16cid:durableId="1755125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2B"/>
    <w:rsid w:val="00076140"/>
    <w:rsid w:val="00122685"/>
    <w:rsid w:val="001622FB"/>
    <w:rsid w:val="001A302B"/>
    <w:rsid w:val="002C2236"/>
    <w:rsid w:val="006F145A"/>
    <w:rsid w:val="007528EE"/>
    <w:rsid w:val="007B4A38"/>
    <w:rsid w:val="008D1D7A"/>
    <w:rsid w:val="00AB1A5C"/>
    <w:rsid w:val="00CA1AC8"/>
    <w:rsid w:val="00E25705"/>
    <w:rsid w:val="00EC4779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6E3DA-1695-4D99-9B3F-66C21D69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b/>
      <w:color w:val="FF6600"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00" w:after="240"/>
      <w:outlineLvl w:val="1"/>
    </w:pPr>
    <w:rPr>
      <w:b/>
      <w:color w:val="FF6600"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40"/>
      <w:ind w:left="902" w:hanging="903"/>
      <w:outlineLvl w:val="2"/>
    </w:pPr>
    <w:rPr>
      <w:color w:val="FF6600"/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Arial Narrow" w:eastAsia="Arial Narrow" w:hAnsi="Arial Narrow" w:cs="Arial Narrow"/>
      <w:b/>
      <w:sz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Arial Narrow" w:eastAsia="Arial Narrow" w:hAnsi="Arial Narrow" w:cs="Arial Narrow"/>
      <w:b/>
      <w:color w:val="993300"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2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36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C2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36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62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474</Characters>
  <Application>Microsoft Office Word</Application>
  <DocSecurity>0</DocSecurity>
  <Lines>158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PESTLE and SWOT Template.docx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PESTLE and SWOT Template.docx</dc:title>
  <dc:creator>Tosiba</dc:creator>
  <cp:lastModifiedBy>zaidiaiman507@gmail.com</cp:lastModifiedBy>
  <cp:revision>4</cp:revision>
  <dcterms:created xsi:type="dcterms:W3CDTF">2023-05-27T06:58:00Z</dcterms:created>
  <dcterms:modified xsi:type="dcterms:W3CDTF">2023-05-29T09:38:00Z</dcterms:modified>
</cp:coreProperties>
</file>